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B5" w:rsidRPr="00E524CF" w:rsidRDefault="00661EB5" w:rsidP="00661EB5">
      <w:pPr>
        <w:shd w:val="clear" w:color="auto" w:fill="FFFFFF"/>
        <w:jc w:val="both"/>
        <w:rPr>
          <w:color w:val="7030A0"/>
        </w:rPr>
      </w:pPr>
      <w:r>
        <w:rPr>
          <w:b/>
          <w:bCs/>
          <w:color w:val="7030A0"/>
          <w:sz w:val="28"/>
          <w:szCs w:val="28"/>
        </w:rPr>
        <w:t>Стан матеріально - технічної</w:t>
      </w:r>
      <w:r w:rsidRPr="00E524CF">
        <w:rPr>
          <w:b/>
          <w:bCs/>
          <w:color w:val="7030A0"/>
          <w:sz w:val="28"/>
          <w:szCs w:val="28"/>
        </w:rPr>
        <w:t xml:space="preserve"> та на</w:t>
      </w:r>
      <w:r>
        <w:rPr>
          <w:b/>
          <w:bCs/>
          <w:color w:val="7030A0"/>
          <w:sz w:val="28"/>
          <w:szCs w:val="28"/>
        </w:rPr>
        <w:t>вчально - методичної бази.</w:t>
      </w:r>
    </w:p>
    <w:p w:rsidR="00661EB5" w:rsidRDefault="00661EB5" w:rsidP="00661EB5">
      <w:pPr>
        <w:shd w:val="clear" w:color="auto" w:fill="FFFFFF"/>
        <w:ind w:firstLine="698"/>
        <w:jc w:val="both"/>
        <w:rPr>
          <w:b/>
          <w:bCs/>
          <w:i/>
          <w:iCs/>
          <w:color w:val="002060"/>
          <w:spacing w:val="-3"/>
          <w:sz w:val="28"/>
          <w:szCs w:val="28"/>
        </w:rPr>
      </w:pPr>
    </w:p>
    <w:p w:rsidR="00661EB5" w:rsidRPr="00E524CF" w:rsidRDefault="00661EB5" w:rsidP="00661EB5">
      <w:pPr>
        <w:shd w:val="clear" w:color="auto" w:fill="FFFFFF"/>
        <w:ind w:firstLine="698"/>
        <w:jc w:val="both"/>
        <w:rPr>
          <w:color w:val="002060"/>
        </w:rPr>
      </w:pPr>
      <w:r w:rsidRPr="00E524CF">
        <w:rPr>
          <w:b/>
          <w:bCs/>
          <w:i/>
          <w:iCs/>
          <w:color w:val="002060"/>
          <w:spacing w:val="-3"/>
          <w:sz w:val="28"/>
          <w:szCs w:val="28"/>
        </w:rPr>
        <w:t xml:space="preserve">1.Загальний стан будівель </w:t>
      </w:r>
      <w:r>
        <w:rPr>
          <w:b/>
          <w:bCs/>
          <w:i/>
          <w:iCs/>
          <w:color w:val="002060"/>
          <w:spacing w:val="-3"/>
          <w:sz w:val="28"/>
          <w:szCs w:val="28"/>
        </w:rPr>
        <w:t>та приміщень навчального закладу.</w:t>
      </w:r>
      <w:r>
        <w:rPr>
          <w:b/>
          <w:bCs/>
          <w:i/>
          <w:iCs/>
          <w:color w:val="002060"/>
          <w:spacing w:val="-1"/>
          <w:sz w:val="28"/>
          <w:szCs w:val="28"/>
        </w:rPr>
        <w:t xml:space="preserve"> К</w:t>
      </w:r>
      <w:r w:rsidRPr="00E524CF">
        <w:rPr>
          <w:b/>
          <w:bCs/>
          <w:i/>
          <w:iCs/>
          <w:color w:val="002060"/>
          <w:spacing w:val="-1"/>
          <w:sz w:val="28"/>
          <w:szCs w:val="28"/>
        </w:rPr>
        <w:t xml:space="preserve">ультура </w:t>
      </w:r>
      <w:r>
        <w:rPr>
          <w:b/>
          <w:bCs/>
          <w:i/>
          <w:iCs/>
          <w:color w:val="002060"/>
          <w:spacing w:val="-1"/>
          <w:sz w:val="28"/>
          <w:szCs w:val="28"/>
        </w:rPr>
        <w:t xml:space="preserve">оформлення шкільного приміщення та пришкільної території </w:t>
      </w:r>
      <w:r w:rsidRPr="00E524CF">
        <w:rPr>
          <w:b/>
          <w:bCs/>
          <w:i/>
          <w:iCs/>
          <w:color w:val="002060"/>
          <w:spacing w:val="-1"/>
          <w:sz w:val="28"/>
          <w:szCs w:val="28"/>
        </w:rPr>
        <w:t>навчального закладу</w:t>
      </w:r>
      <w:r>
        <w:rPr>
          <w:b/>
          <w:bCs/>
          <w:i/>
          <w:iCs/>
          <w:color w:val="002060"/>
          <w:spacing w:val="-1"/>
          <w:sz w:val="28"/>
          <w:szCs w:val="28"/>
        </w:rPr>
        <w:t>.</w:t>
      </w:r>
    </w:p>
    <w:p w:rsidR="00661EB5" w:rsidRDefault="00661EB5" w:rsidP="00661E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1EB5" w:rsidRDefault="00661EB5" w:rsidP="00661E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Будівля школи складається з трьох корпусів із загальною площею всіх приміщень  - 1217, 53м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 Будинок №1 учбового закладу побудований приблизно 1886 року . </w:t>
      </w:r>
      <w:r w:rsidR="00D85B2A">
        <w:rPr>
          <w:sz w:val="28"/>
          <w:szCs w:val="28"/>
        </w:rPr>
        <w:t>Зовнішній к</w:t>
      </w:r>
      <w:r>
        <w:rPr>
          <w:sz w:val="28"/>
          <w:szCs w:val="28"/>
        </w:rPr>
        <w:t>апі</w:t>
      </w:r>
      <w:r w:rsidR="00D85B2A">
        <w:rPr>
          <w:sz w:val="28"/>
          <w:szCs w:val="28"/>
        </w:rPr>
        <w:t>тальний ремонт здійснений у 2020</w:t>
      </w:r>
      <w:r>
        <w:rPr>
          <w:sz w:val="28"/>
          <w:szCs w:val="28"/>
        </w:rPr>
        <w:t xml:space="preserve"> році. Будинок №2 побудований приблизно у 1914 році, будинок № 3 – в 1987 році.  11 класних кімнат, закріплених за  класами та   кімната  інформатики, яка використовується як кабінет інформатики для  проведення уроків. Будинок №2 </w:t>
      </w:r>
      <w:r w:rsidR="00D85B2A">
        <w:rPr>
          <w:sz w:val="28"/>
          <w:szCs w:val="28"/>
        </w:rPr>
        <w:t xml:space="preserve"> знятий з балансу школи, як аварійне приміщення.</w:t>
      </w:r>
    </w:p>
    <w:p w:rsidR="00661EB5" w:rsidRDefault="00661EB5" w:rsidP="00661E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окремій будівлі знаходиться шкільна їдальня, що складається з </w:t>
      </w:r>
      <w:proofErr w:type="spellStart"/>
      <w:r>
        <w:rPr>
          <w:sz w:val="28"/>
          <w:szCs w:val="28"/>
        </w:rPr>
        <w:t>варочного</w:t>
      </w:r>
      <w:proofErr w:type="spellEnd"/>
      <w:r>
        <w:rPr>
          <w:sz w:val="28"/>
          <w:szCs w:val="28"/>
        </w:rPr>
        <w:t xml:space="preserve"> цеху, підсобного приміщення, обіднього залу на 88 посадочних місць. Спортивний зал, площею 86,1 м</w:t>
      </w:r>
      <w:r>
        <w:rPr>
          <w:sz w:val="28"/>
          <w:szCs w:val="28"/>
          <w:vertAlign w:val="superscript"/>
        </w:rPr>
        <w:t>2</w:t>
      </w:r>
      <w:r w:rsidR="00D85B2A">
        <w:rPr>
          <w:sz w:val="28"/>
          <w:szCs w:val="28"/>
        </w:rPr>
        <w:t xml:space="preserve">, у 2019 році проведено  капітальний  ремонт.  </w:t>
      </w:r>
      <w:r>
        <w:rPr>
          <w:sz w:val="28"/>
          <w:szCs w:val="28"/>
        </w:rPr>
        <w:t xml:space="preserve"> </w:t>
      </w:r>
      <w:r w:rsidR="00D85B2A">
        <w:rPr>
          <w:sz w:val="28"/>
          <w:szCs w:val="28"/>
        </w:rPr>
        <w:t xml:space="preserve">  </w:t>
      </w:r>
    </w:p>
    <w:p w:rsidR="00661EB5" w:rsidRPr="00F112CD" w:rsidRDefault="00661EB5" w:rsidP="00661E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Опалення   школи    здійснюється власною </w:t>
      </w:r>
      <w:proofErr w:type="spellStart"/>
      <w:r>
        <w:rPr>
          <w:spacing w:val="-2"/>
          <w:sz w:val="28"/>
          <w:szCs w:val="28"/>
        </w:rPr>
        <w:t>теплогенераторною</w:t>
      </w:r>
      <w:proofErr w:type="spellEnd"/>
      <w:r>
        <w:rPr>
          <w:spacing w:val="-2"/>
          <w:sz w:val="28"/>
          <w:szCs w:val="28"/>
        </w:rPr>
        <w:t>,( 79 м</w:t>
      </w:r>
      <w:r>
        <w:rPr>
          <w:spacing w:val="-2"/>
          <w:sz w:val="28"/>
          <w:szCs w:val="28"/>
          <w:vertAlign w:val="superscript"/>
        </w:rPr>
        <w:t>2)</w:t>
      </w:r>
      <w:r>
        <w:rPr>
          <w:spacing w:val="-2"/>
          <w:sz w:val="28"/>
          <w:szCs w:val="28"/>
        </w:rPr>
        <w:t xml:space="preserve">, яка реконструйована під природній газ у 1995 році, а оснащена новими котлами в 2003 році. У 2011 році  встановлено комплекс вимірювальний роторний. Стан    системи </w:t>
      </w:r>
      <w:r>
        <w:rPr>
          <w:sz w:val="28"/>
          <w:szCs w:val="28"/>
        </w:rPr>
        <w:t xml:space="preserve">опалення   -   задовільний.  </w:t>
      </w:r>
    </w:p>
    <w:p w:rsidR="00661EB5" w:rsidRDefault="00661EB5" w:rsidP="00661EB5">
      <w:pPr>
        <w:shd w:val="clear" w:color="auto" w:fill="FFFFFF"/>
        <w:spacing w:line="317" w:lineRule="exact"/>
        <w:ind w:left="29" w:firstLine="533"/>
        <w:jc w:val="both"/>
        <w:rPr>
          <w:sz w:val="28"/>
          <w:szCs w:val="28"/>
        </w:rPr>
      </w:pPr>
      <w:r>
        <w:rPr>
          <w:sz w:val="28"/>
          <w:szCs w:val="28"/>
        </w:rPr>
        <w:t>Раз на два роки  проводиться перевірка стану опору заземлення та ізоляції електричних мереж, про що  школа отримує протоколи випробувань. Стан     електрогосподарства  -  задовільний.</w:t>
      </w:r>
    </w:p>
    <w:p w:rsidR="00661EB5" w:rsidRDefault="00661EB5" w:rsidP="00661EB5">
      <w:pPr>
        <w:shd w:val="clear" w:color="auto" w:fill="FFFFFF"/>
        <w:spacing w:line="324" w:lineRule="exact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Водопостачання здійснюється із шахтного колодязя за допомогою електронасосів. Щоквартально проводяться проби води. Стан системи водопостачання - задовільний. </w:t>
      </w:r>
    </w:p>
    <w:p w:rsidR="00661EB5" w:rsidRDefault="00661EB5" w:rsidP="00661EB5">
      <w:pPr>
        <w:shd w:val="clear" w:color="auto" w:fill="FFFFFF"/>
        <w:spacing w:line="324" w:lineRule="exact"/>
        <w:jc w:val="both"/>
      </w:pPr>
      <w:r>
        <w:rPr>
          <w:sz w:val="28"/>
          <w:szCs w:val="28"/>
        </w:rPr>
        <w:t xml:space="preserve">        На території школи розміщені надвірні туалети, площею 14м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</w:p>
    <w:p w:rsidR="00661EB5" w:rsidRDefault="00661EB5" w:rsidP="00661EB5">
      <w:pPr>
        <w:shd w:val="clear" w:color="auto" w:fill="FFFFFF"/>
        <w:spacing w:line="324" w:lineRule="exact"/>
        <w:ind w:left="36" w:firstLine="591"/>
        <w:jc w:val="both"/>
        <w:rPr>
          <w:sz w:val="28"/>
          <w:szCs w:val="28"/>
        </w:rPr>
      </w:pPr>
      <w:r>
        <w:rPr>
          <w:sz w:val="28"/>
          <w:szCs w:val="28"/>
        </w:rPr>
        <w:t>Шкільна територія утримується у належному стані. Зелені насадження займають  50% загальної площі території школи, яка становить  2,65 га. Площа шкільного саду - 0,27га, подвір’я – 2,27га, пришкільні ділянки – 0,01 га. Загальний стан шкільних приміщень та шкільної території - задовільний.</w:t>
      </w:r>
    </w:p>
    <w:p w:rsidR="00661EB5" w:rsidRDefault="00661EB5" w:rsidP="00661EB5">
      <w:pPr>
        <w:shd w:val="clear" w:color="auto" w:fill="FFFFFF"/>
        <w:spacing w:line="324" w:lineRule="exact"/>
        <w:ind w:left="36" w:firstLine="59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Шкільні приміщення, будівлі  використовуються за призначенням.</w:t>
      </w:r>
    </w:p>
    <w:p w:rsidR="00661EB5" w:rsidRDefault="00661EB5" w:rsidP="00661EB5">
      <w:pPr>
        <w:shd w:val="clear" w:color="auto" w:fill="FFFFFF"/>
        <w:spacing w:line="324" w:lineRule="exact"/>
        <w:ind w:left="36" w:firstLine="59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Огорожа навколо території школи відсутня . </w:t>
      </w:r>
    </w:p>
    <w:p w:rsidR="00661EB5" w:rsidRDefault="00661EB5" w:rsidP="00661EB5">
      <w:pPr>
        <w:shd w:val="clear" w:color="auto" w:fill="FFFFFF"/>
        <w:spacing w:line="324" w:lineRule="exact"/>
        <w:ind w:left="36" w:firstLine="59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Щорічно проводиться поточний ремонт шкільних будівель та класних кімнат. У 2008 році реконструйовано центральний вхід корпусу №1.</w:t>
      </w:r>
    </w:p>
    <w:p w:rsidR="00661EB5" w:rsidRDefault="00661EB5" w:rsidP="00661EB5">
      <w:pPr>
        <w:shd w:val="clear" w:color="auto" w:fill="FFFFFF"/>
        <w:spacing w:line="324" w:lineRule="exact"/>
        <w:ind w:left="36" w:firstLine="59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85B2A">
        <w:rPr>
          <w:spacing w:val="-1"/>
          <w:sz w:val="28"/>
          <w:szCs w:val="28"/>
        </w:rPr>
        <w:t xml:space="preserve"> </w:t>
      </w:r>
    </w:p>
    <w:p w:rsidR="00661EB5" w:rsidRDefault="00661EB5"/>
    <w:p w:rsidR="00661EB5" w:rsidRDefault="00661EB5"/>
    <w:p w:rsidR="00930B28" w:rsidRDefault="00930B28" w:rsidP="00661EB5">
      <w:pPr>
        <w:shd w:val="clear" w:color="auto" w:fill="FFFFFF"/>
        <w:spacing w:line="324" w:lineRule="exact"/>
        <w:ind w:left="36" w:firstLine="591"/>
        <w:jc w:val="both"/>
        <w:rPr>
          <w:b/>
          <w:i/>
          <w:color w:val="002060"/>
          <w:spacing w:val="-1"/>
          <w:sz w:val="28"/>
          <w:szCs w:val="28"/>
        </w:rPr>
      </w:pPr>
    </w:p>
    <w:p w:rsidR="00930B28" w:rsidRDefault="00930B28" w:rsidP="00661EB5">
      <w:pPr>
        <w:shd w:val="clear" w:color="auto" w:fill="FFFFFF"/>
        <w:spacing w:line="324" w:lineRule="exact"/>
        <w:ind w:left="36" w:firstLine="591"/>
        <w:jc w:val="both"/>
        <w:rPr>
          <w:b/>
          <w:i/>
          <w:color w:val="002060"/>
          <w:spacing w:val="-1"/>
          <w:sz w:val="28"/>
          <w:szCs w:val="28"/>
        </w:rPr>
      </w:pPr>
    </w:p>
    <w:p w:rsidR="00930B28" w:rsidRDefault="00930B28" w:rsidP="00661EB5">
      <w:pPr>
        <w:shd w:val="clear" w:color="auto" w:fill="FFFFFF"/>
        <w:spacing w:line="324" w:lineRule="exact"/>
        <w:ind w:left="36" w:firstLine="591"/>
        <w:jc w:val="both"/>
        <w:rPr>
          <w:b/>
          <w:i/>
          <w:color w:val="002060"/>
          <w:spacing w:val="-1"/>
          <w:sz w:val="28"/>
          <w:szCs w:val="28"/>
        </w:rPr>
      </w:pPr>
    </w:p>
    <w:p w:rsidR="00930B28" w:rsidRDefault="00930B28" w:rsidP="00661EB5">
      <w:pPr>
        <w:shd w:val="clear" w:color="auto" w:fill="FFFFFF"/>
        <w:spacing w:line="324" w:lineRule="exact"/>
        <w:ind w:left="36" w:firstLine="591"/>
        <w:jc w:val="both"/>
        <w:rPr>
          <w:b/>
          <w:i/>
          <w:color w:val="002060"/>
          <w:spacing w:val="-1"/>
          <w:sz w:val="28"/>
          <w:szCs w:val="28"/>
        </w:rPr>
      </w:pPr>
    </w:p>
    <w:p w:rsidR="00930B28" w:rsidRDefault="00930B28" w:rsidP="00661EB5">
      <w:pPr>
        <w:shd w:val="clear" w:color="auto" w:fill="FFFFFF"/>
        <w:spacing w:line="324" w:lineRule="exact"/>
        <w:ind w:left="36" w:firstLine="591"/>
        <w:jc w:val="both"/>
        <w:rPr>
          <w:b/>
          <w:i/>
          <w:color w:val="002060"/>
          <w:spacing w:val="-1"/>
          <w:sz w:val="28"/>
          <w:szCs w:val="28"/>
        </w:rPr>
      </w:pPr>
    </w:p>
    <w:p w:rsidR="00930B28" w:rsidRDefault="00930B28" w:rsidP="00661EB5">
      <w:pPr>
        <w:shd w:val="clear" w:color="auto" w:fill="FFFFFF"/>
        <w:spacing w:line="324" w:lineRule="exact"/>
        <w:ind w:left="36" w:firstLine="591"/>
        <w:jc w:val="both"/>
        <w:rPr>
          <w:b/>
          <w:i/>
          <w:color w:val="002060"/>
          <w:spacing w:val="-1"/>
          <w:sz w:val="28"/>
          <w:szCs w:val="28"/>
        </w:rPr>
      </w:pPr>
    </w:p>
    <w:p w:rsidR="00661EB5" w:rsidRPr="00E524CF" w:rsidRDefault="00661EB5" w:rsidP="00661EB5">
      <w:pPr>
        <w:shd w:val="clear" w:color="auto" w:fill="FFFFFF"/>
        <w:spacing w:line="324" w:lineRule="exact"/>
        <w:ind w:left="36" w:firstLine="591"/>
        <w:jc w:val="both"/>
        <w:rPr>
          <w:b/>
          <w:bCs/>
          <w:i/>
          <w:iCs/>
          <w:color w:val="002060"/>
          <w:sz w:val="28"/>
          <w:szCs w:val="28"/>
        </w:rPr>
      </w:pPr>
      <w:bookmarkStart w:id="0" w:name="_GoBack"/>
      <w:bookmarkEnd w:id="0"/>
      <w:r w:rsidRPr="00E524CF">
        <w:rPr>
          <w:b/>
          <w:i/>
          <w:color w:val="002060"/>
          <w:spacing w:val="-1"/>
          <w:sz w:val="28"/>
          <w:szCs w:val="28"/>
        </w:rPr>
        <w:lastRenderedPageBreak/>
        <w:t>2.Ст</w:t>
      </w:r>
      <w:r w:rsidRPr="00E524CF">
        <w:rPr>
          <w:b/>
          <w:bCs/>
          <w:i/>
          <w:iCs/>
          <w:color w:val="002060"/>
          <w:spacing w:val="-3"/>
          <w:sz w:val="28"/>
          <w:szCs w:val="28"/>
        </w:rPr>
        <w:t xml:space="preserve">ан матеріально-технічного забезпечення навчальних кабінетів, </w:t>
      </w:r>
      <w:r w:rsidRPr="00E524CF">
        <w:rPr>
          <w:b/>
          <w:bCs/>
          <w:i/>
          <w:iCs/>
          <w:color w:val="002060"/>
          <w:sz w:val="28"/>
          <w:szCs w:val="28"/>
        </w:rPr>
        <w:t>лабораторій, бібліотеки, майстерень, спортзалів, спортмайданчика, навчально-дослідних ділянок та ін.</w:t>
      </w:r>
      <w:r>
        <w:rPr>
          <w:b/>
          <w:bCs/>
          <w:i/>
          <w:iCs/>
          <w:color w:val="002060"/>
          <w:sz w:val="28"/>
          <w:szCs w:val="28"/>
        </w:rPr>
        <w:t>, передбачених для даного типу навчальних закладів, відповідність їх обладнання Положенням про них.</w:t>
      </w:r>
    </w:p>
    <w:p w:rsidR="00661EB5" w:rsidRDefault="00661EB5" w:rsidP="00661EB5">
      <w:pPr>
        <w:shd w:val="clear" w:color="auto" w:fill="FFFFFF"/>
        <w:spacing w:line="324" w:lineRule="exact"/>
        <w:ind w:left="36" w:firstLine="591"/>
        <w:jc w:val="both"/>
      </w:pPr>
    </w:p>
    <w:p w:rsidR="00661EB5" w:rsidRPr="004442CF" w:rsidRDefault="00661EB5" w:rsidP="00661EB5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школі запроваджена класно – кабінетна система навчання учнів, так як матеріально – технічне забезпечення не повністю  відповідає вимогам кабінету. Кожну класну кімнату оформляє учитель у відповідності з його фахом. Ця кімната закріплюється за класом та учителем - класним керівником учнів цього ж </w:t>
      </w:r>
      <w:r w:rsidRPr="004442CF">
        <w:rPr>
          <w:sz w:val="28"/>
          <w:szCs w:val="28"/>
        </w:rPr>
        <w:t xml:space="preserve">класу. </w:t>
      </w:r>
      <w:r>
        <w:rPr>
          <w:sz w:val="28"/>
          <w:szCs w:val="28"/>
        </w:rPr>
        <w:t xml:space="preserve"> Протягом двох останніх років відділом освіти  придбано для школи таблиці з української мови, математики, біології, карти, глобуси  з географії, м’ячі для спортивного залу.  </w:t>
      </w:r>
      <w:r w:rsidRPr="004442CF">
        <w:rPr>
          <w:sz w:val="28"/>
          <w:szCs w:val="28"/>
        </w:rPr>
        <w:t xml:space="preserve">У  кожній  класній  кімнаті учнівські  меблі  промарковані,  кожен учень </w:t>
      </w:r>
      <w:r w:rsidRPr="004442CF">
        <w:rPr>
          <w:spacing w:val="-1"/>
          <w:sz w:val="28"/>
          <w:szCs w:val="28"/>
        </w:rPr>
        <w:t>забезпечений робочим столом чи партою відповідно до його зросту. З урахуванням рекомендацій, даних у хо</w:t>
      </w:r>
      <w:r>
        <w:rPr>
          <w:spacing w:val="-1"/>
          <w:sz w:val="28"/>
          <w:szCs w:val="28"/>
        </w:rPr>
        <w:t xml:space="preserve">ді медичного обстеження учнів,  </w:t>
      </w:r>
      <w:r w:rsidRPr="004442CF">
        <w:rPr>
          <w:sz w:val="28"/>
          <w:szCs w:val="28"/>
        </w:rPr>
        <w:t>класним</w:t>
      </w:r>
      <w:r>
        <w:rPr>
          <w:sz w:val="28"/>
          <w:szCs w:val="28"/>
        </w:rPr>
        <w:t>и керівника</w:t>
      </w:r>
      <w:r w:rsidRPr="004442C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42CF">
        <w:rPr>
          <w:sz w:val="28"/>
          <w:szCs w:val="28"/>
        </w:rPr>
        <w:t xml:space="preserve"> здійснюється розміщення учнів у класі, яке щомісяця змінюється .</w:t>
      </w:r>
    </w:p>
    <w:p w:rsidR="00661EB5" w:rsidRDefault="00661EB5" w:rsidP="00661EB5">
      <w:pPr>
        <w:shd w:val="clear" w:color="auto" w:fill="FFFFFF"/>
        <w:ind w:firstLine="677"/>
        <w:jc w:val="both"/>
        <w:rPr>
          <w:spacing w:val="-1"/>
          <w:sz w:val="28"/>
          <w:szCs w:val="28"/>
        </w:rPr>
      </w:pPr>
      <w:r w:rsidRPr="004442CF">
        <w:rPr>
          <w:spacing w:val="-1"/>
          <w:sz w:val="28"/>
          <w:szCs w:val="28"/>
        </w:rPr>
        <w:t xml:space="preserve"> </w:t>
      </w:r>
      <w:r w:rsidR="00874A2D"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а рахунок відділу освіти було придбано 4 комп’ютери , </w:t>
      </w:r>
      <w:r w:rsidR="00874A2D">
        <w:rPr>
          <w:spacing w:val="-1"/>
          <w:sz w:val="28"/>
          <w:szCs w:val="28"/>
        </w:rPr>
        <w:t xml:space="preserve"> 4 ноутбуки, які </w:t>
      </w:r>
      <w:r>
        <w:rPr>
          <w:spacing w:val="-1"/>
          <w:sz w:val="28"/>
          <w:szCs w:val="28"/>
        </w:rPr>
        <w:t xml:space="preserve"> використовуються  учнями і вчителями в урочний і позаурочний час, один комп’ютер  використовується адміністрацією школи. </w:t>
      </w:r>
      <w:r w:rsidR="00874A2D">
        <w:rPr>
          <w:spacing w:val="-1"/>
          <w:sz w:val="28"/>
          <w:szCs w:val="28"/>
        </w:rPr>
        <w:t xml:space="preserve">  К</w:t>
      </w:r>
      <w:r>
        <w:rPr>
          <w:spacing w:val="-1"/>
          <w:sz w:val="28"/>
          <w:szCs w:val="28"/>
        </w:rPr>
        <w:t>омп</w:t>
      </w:r>
      <w:r w:rsidR="00874A2D">
        <w:rPr>
          <w:spacing w:val="-1"/>
          <w:sz w:val="28"/>
          <w:szCs w:val="28"/>
        </w:rPr>
        <w:t>'ютерною технікою  забезпечені 11 клас та початкові класи</w:t>
      </w:r>
      <w:r>
        <w:rPr>
          <w:spacing w:val="-1"/>
          <w:sz w:val="28"/>
          <w:szCs w:val="28"/>
        </w:rPr>
        <w:t>.</w:t>
      </w:r>
    </w:p>
    <w:p w:rsidR="00661EB5" w:rsidRDefault="00661EB5" w:rsidP="00661EB5">
      <w:pPr>
        <w:shd w:val="clear" w:color="auto" w:fill="FFFFFF"/>
        <w:ind w:firstLine="67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Школа має телевізор, музичний центр,  </w:t>
      </w:r>
      <w:r w:rsidRPr="00F62543">
        <w:rPr>
          <w:spacing w:val="-1"/>
          <w:sz w:val="28"/>
          <w:szCs w:val="28"/>
        </w:rPr>
        <w:t>DVD</w:t>
      </w:r>
      <w:r>
        <w:rPr>
          <w:spacing w:val="-1"/>
          <w:sz w:val="28"/>
          <w:szCs w:val="28"/>
        </w:rPr>
        <w:t>- програвач</w:t>
      </w:r>
      <w:r w:rsidRPr="00F62543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874A2D">
        <w:rPr>
          <w:spacing w:val="-1"/>
          <w:sz w:val="28"/>
          <w:szCs w:val="28"/>
        </w:rPr>
        <w:t xml:space="preserve">  3</w:t>
      </w:r>
      <w:r>
        <w:rPr>
          <w:spacing w:val="-1"/>
          <w:sz w:val="28"/>
          <w:szCs w:val="28"/>
        </w:rPr>
        <w:t xml:space="preserve"> принтери, один </w:t>
      </w:r>
      <w:proofErr w:type="spellStart"/>
      <w:r>
        <w:rPr>
          <w:spacing w:val="-1"/>
          <w:sz w:val="28"/>
          <w:szCs w:val="28"/>
        </w:rPr>
        <w:t>принтер+сканер+ксорокс</w:t>
      </w:r>
      <w:proofErr w:type="spellEnd"/>
      <w:r>
        <w:rPr>
          <w:spacing w:val="-1"/>
          <w:sz w:val="28"/>
          <w:szCs w:val="28"/>
        </w:rPr>
        <w:t>, один сканер.</w:t>
      </w:r>
    </w:p>
    <w:p w:rsidR="00661EB5" w:rsidRDefault="00661EB5" w:rsidP="00661EB5">
      <w:pPr>
        <w:shd w:val="clear" w:color="auto" w:fill="FFFFFF"/>
        <w:ind w:firstLine="67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реалізацію державної програми «Шкільний автобус» у 2009 році наказом відділу освіти № 55 від 02.02.2009р. передано мікроавтобус ГАЗ 2217 до </w:t>
      </w:r>
      <w:proofErr w:type="spellStart"/>
      <w:r>
        <w:rPr>
          <w:spacing w:val="-1"/>
          <w:sz w:val="28"/>
          <w:szCs w:val="28"/>
        </w:rPr>
        <w:t>Василівської</w:t>
      </w:r>
      <w:proofErr w:type="spellEnd"/>
      <w:r>
        <w:rPr>
          <w:spacing w:val="-1"/>
          <w:sz w:val="28"/>
          <w:szCs w:val="28"/>
        </w:rPr>
        <w:t xml:space="preserve"> ЗОШ І-ІІІ ступенів.</w:t>
      </w:r>
    </w:p>
    <w:p w:rsidR="00661EB5" w:rsidRDefault="00661EB5" w:rsidP="00874A2D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874A2D">
        <w:rPr>
          <w:sz w:val="28"/>
          <w:szCs w:val="28"/>
        </w:rPr>
        <w:t xml:space="preserve"> </w:t>
      </w:r>
    </w:p>
    <w:p w:rsidR="00661EB5" w:rsidRPr="004442CF" w:rsidRDefault="00661EB5" w:rsidP="00661EB5">
      <w:pPr>
        <w:shd w:val="clear" w:color="auto" w:fill="FFFFFF"/>
        <w:spacing w:line="317" w:lineRule="exact"/>
        <w:ind w:left="22" w:right="14" w:firstLine="590"/>
        <w:jc w:val="both"/>
        <w:rPr>
          <w:spacing w:val="-1"/>
          <w:sz w:val="28"/>
          <w:szCs w:val="28"/>
        </w:rPr>
      </w:pPr>
      <w:r w:rsidRPr="004442CF">
        <w:rPr>
          <w:sz w:val="28"/>
          <w:szCs w:val="28"/>
        </w:rPr>
        <w:t>Оформлені акти -</w:t>
      </w:r>
      <w:r>
        <w:rPr>
          <w:sz w:val="28"/>
          <w:szCs w:val="28"/>
        </w:rPr>
        <w:t xml:space="preserve"> </w:t>
      </w:r>
      <w:r w:rsidRPr="004442CF">
        <w:rPr>
          <w:spacing w:val="-1"/>
          <w:sz w:val="28"/>
          <w:szCs w:val="28"/>
        </w:rPr>
        <w:t>д</w:t>
      </w:r>
      <w:r w:rsidR="00874A2D">
        <w:rPr>
          <w:spacing w:val="-1"/>
          <w:sz w:val="28"/>
          <w:szCs w:val="28"/>
        </w:rPr>
        <w:t xml:space="preserve">озволи на </w:t>
      </w:r>
      <w:r w:rsidRPr="004442CF">
        <w:rPr>
          <w:spacing w:val="-1"/>
          <w:sz w:val="28"/>
          <w:szCs w:val="28"/>
        </w:rPr>
        <w:t xml:space="preserve"> </w:t>
      </w:r>
      <w:r w:rsidR="00874A2D">
        <w:rPr>
          <w:spacing w:val="-1"/>
          <w:sz w:val="28"/>
          <w:szCs w:val="28"/>
        </w:rPr>
        <w:t>спортзал та спортивні споруди.</w:t>
      </w:r>
      <w:r>
        <w:rPr>
          <w:spacing w:val="-1"/>
          <w:sz w:val="28"/>
          <w:szCs w:val="28"/>
        </w:rPr>
        <w:t>.</w:t>
      </w:r>
    </w:p>
    <w:p w:rsidR="00661EB5" w:rsidRDefault="00661EB5" w:rsidP="00661EB5">
      <w:pPr>
        <w:shd w:val="clear" w:color="auto" w:fill="FFFFFF"/>
        <w:spacing w:line="317" w:lineRule="exact"/>
        <w:ind w:left="22" w:right="14" w:firstLine="590"/>
        <w:jc w:val="both"/>
        <w:rPr>
          <w:sz w:val="28"/>
          <w:szCs w:val="28"/>
        </w:rPr>
      </w:pPr>
      <w:r>
        <w:rPr>
          <w:sz w:val="28"/>
          <w:szCs w:val="28"/>
        </w:rPr>
        <w:t>Шкільна їдальня розрахована на 88 місць, має площу 105,4м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варочну</w:t>
      </w:r>
      <w:proofErr w:type="spellEnd"/>
      <w:r>
        <w:rPr>
          <w:sz w:val="28"/>
          <w:szCs w:val="28"/>
        </w:rPr>
        <w:t xml:space="preserve"> залу, підсобне приміщення. Приготування обідів здійснюється на двох газових плитах, проточна вода нагрівається за допомогою електроводонагрівача, встановленого у 2012 році. Продукти зберігаються у двох холодильниках,  які придбано відділом освіти у 2006 та 2009 роках. Їдальня  забезпечена повністю посудом, </w:t>
      </w:r>
      <w:proofErr w:type="spellStart"/>
      <w:r>
        <w:rPr>
          <w:sz w:val="28"/>
          <w:szCs w:val="28"/>
        </w:rPr>
        <w:t>дезинфікуючими</w:t>
      </w:r>
      <w:proofErr w:type="spellEnd"/>
      <w:r>
        <w:rPr>
          <w:sz w:val="28"/>
          <w:szCs w:val="28"/>
        </w:rPr>
        <w:t xml:space="preserve"> засобами.    </w:t>
      </w:r>
    </w:p>
    <w:p w:rsidR="00661EB5" w:rsidRDefault="00661EB5" w:rsidP="00661EB5">
      <w:pPr>
        <w:shd w:val="clear" w:color="auto" w:fill="FFFFFF"/>
        <w:spacing w:line="317" w:lineRule="exact"/>
        <w:ind w:left="22" w:right="14" w:firstLine="590"/>
        <w:jc w:val="both"/>
        <w:rPr>
          <w:sz w:val="28"/>
          <w:szCs w:val="28"/>
        </w:rPr>
      </w:pPr>
      <w:r>
        <w:rPr>
          <w:sz w:val="28"/>
          <w:szCs w:val="28"/>
        </w:rPr>
        <w:t>Заняття з фізкультури проводяться на шкільному стадіоні. На території школи обладнується  спортивний майданчик, зокрема футбольне та воле</w:t>
      </w:r>
      <w:r w:rsidR="00874A2D">
        <w:rPr>
          <w:sz w:val="28"/>
          <w:szCs w:val="28"/>
        </w:rPr>
        <w:t xml:space="preserve">йбольне  поля, </w:t>
      </w:r>
      <w:r>
        <w:rPr>
          <w:sz w:val="28"/>
          <w:szCs w:val="28"/>
        </w:rPr>
        <w:t xml:space="preserve"> бігова доріжка.</w:t>
      </w:r>
    </w:p>
    <w:p w:rsidR="00661EB5" w:rsidRDefault="00661EB5" w:rsidP="00661EB5">
      <w:pPr>
        <w:shd w:val="clear" w:color="auto" w:fill="FFFFFF"/>
        <w:spacing w:line="317" w:lineRule="exact"/>
        <w:ind w:left="22" w:right="14" w:firstLine="590"/>
        <w:jc w:val="both"/>
        <w:rPr>
          <w:b/>
          <w:bCs/>
          <w:i/>
          <w:iCs/>
          <w:spacing w:val="-4"/>
          <w:sz w:val="28"/>
          <w:szCs w:val="28"/>
        </w:rPr>
      </w:pPr>
      <w:r>
        <w:rPr>
          <w:sz w:val="28"/>
          <w:szCs w:val="28"/>
        </w:rPr>
        <w:t>Навчально-дослідних ділянок школа не має.</w:t>
      </w:r>
    </w:p>
    <w:sectPr w:rsidR="0066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C2"/>
    <w:rsid w:val="004C4A7A"/>
    <w:rsid w:val="00661EB5"/>
    <w:rsid w:val="007954AE"/>
    <w:rsid w:val="00874A2D"/>
    <w:rsid w:val="00930B28"/>
    <w:rsid w:val="00CD50C2"/>
    <w:rsid w:val="00D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ЗОШ</dc:creator>
  <cp:lastModifiedBy>Пользователь Windows</cp:lastModifiedBy>
  <cp:revision>3</cp:revision>
  <dcterms:created xsi:type="dcterms:W3CDTF">2022-01-27T07:15:00Z</dcterms:created>
  <dcterms:modified xsi:type="dcterms:W3CDTF">2022-01-27T08:16:00Z</dcterms:modified>
</cp:coreProperties>
</file>